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t>Соревнования по спортивному ориентированию на велосипедах</w:t>
      </w:r>
    </w:p>
    <w:p>
      <w:pPr>
        <w:pStyle w:val="Normal"/>
        <w:jc w:val="center"/>
        <w:rPr>
          <w:b/>
          <w:b/>
          <w:sz w:val="26"/>
          <w:szCs w:val="28"/>
        </w:rPr>
      </w:pPr>
      <w:r>
        <w:rPr>
          <w:b/>
          <w:sz w:val="26"/>
          <w:szCs w:val="28"/>
        </w:rPr>
      </w:r>
    </w:p>
    <w:p>
      <w:pPr>
        <w:pStyle w:val="Normal"/>
        <w:jc w:val="center"/>
        <w:rPr/>
      </w:pPr>
      <w:r>
        <w:rPr>
          <w:b/>
          <w:sz w:val="26"/>
          <w:szCs w:val="28"/>
        </w:rPr>
        <w:t>10 марта</w:t>
      </w:r>
      <w:r>
        <w:rPr>
          <w:b/>
          <w:sz w:val="26"/>
          <w:szCs w:val="28"/>
        </w:rPr>
        <w:t xml:space="preserve"> 2018, Сосновая роща</w:t>
      </w:r>
    </w:p>
    <w:p>
      <w:pPr>
        <w:pStyle w:val="Normal"/>
        <w:jc w:val="center"/>
        <w:rPr>
          <w:b/>
          <w:b/>
          <w:sz w:val="30"/>
          <w:szCs w:val="28"/>
        </w:rPr>
      </w:pPr>
      <w:r>
        <w:rPr>
          <w:b/>
          <w:sz w:val="30"/>
          <w:szCs w:val="28"/>
        </w:rPr>
      </w:r>
    </w:p>
    <w:p>
      <w:pPr>
        <w:pStyle w:val="Normal"/>
        <w:jc w:val="center"/>
        <w:rPr>
          <w:b/>
          <w:b/>
          <w:caps/>
          <w:sz w:val="30"/>
          <w:szCs w:val="28"/>
        </w:rPr>
      </w:pPr>
      <w:r>
        <w:rPr>
          <w:b/>
          <w:caps/>
          <w:sz w:val="30"/>
          <w:szCs w:val="28"/>
        </w:rPr>
        <w:t>Техническая информация</w:t>
      </w:r>
    </w:p>
    <w:p>
      <w:pPr>
        <w:pStyle w:val="Normal"/>
        <w:jc w:val="both"/>
        <w:rPr>
          <w:b/>
          <w:b/>
          <w:sz w:val="30"/>
          <w:szCs w:val="28"/>
        </w:rPr>
      </w:pPr>
      <w:r>
        <w:rPr>
          <w:b/>
          <w:sz w:val="30"/>
          <w:szCs w:val="28"/>
        </w:rPr>
      </w:r>
    </w:p>
    <w:p>
      <w:pPr>
        <w:pStyle w:val="Normal"/>
        <w:jc w:val="both"/>
        <w:rPr>
          <w:sz w:val="30"/>
          <w:szCs w:val="28"/>
        </w:rPr>
      </w:pPr>
      <w:r>
        <w:rPr>
          <w:b/>
          <w:sz w:val="30"/>
          <w:szCs w:val="28"/>
        </w:rPr>
        <w:tab/>
        <w:t xml:space="preserve">Местность: </w:t>
      </w:r>
      <w:r>
        <w:rPr>
          <w:sz w:val="30"/>
          <w:szCs w:val="28"/>
        </w:rPr>
        <w:t>В районе проведения соревнований тропинка в основном представлена утоптанным снегом, пересекается в мягкой лыжней, будьте внимательны и вежливы при встрече с отдыхающими.</w:t>
      </w:r>
    </w:p>
    <w:p>
      <w:pPr>
        <w:pStyle w:val="Normal"/>
        <w:jc w:val="both"/>
        <w:rPr>
          <w:b/>
          <w:b/>
          <w:sz w:val="30"/>
          <w:szCs w:val="28"/>
        </w:rPr>
      </w:pPr>
      <w:r>
        <w:rPr>
          <w:b/>
          <w:sz w:val="30"/>
          <w:szCs w:val="28"/>
        </w:rPr>
        <w:tab/>
        <w:t xml:space="preserve">Карта: </w:t>
      </w:r>
    </w:p>
    <w:p>
      <w:pPr>
        <w:pStyle w:val="Normal"/>
        <w:ind w:firstLine="708"/>
        <w:jc w:val="both"/>
        <w:rPr>
          <w:sz w:val="30"/>
          <w:szCs w:val="28"/>
        </w:rPr>
      </w:pPr>
      <w:r>
        <w:rPr>
          <w:sz w:val="30"/>
          <w:szCs w:val="28"/>
        </w:rPr>
        <w:t>Для всех групп масштаб 1:10000, высота сечения 2 метра, формат А4,</w:t>
      </w:r>
      <w:r>
        <w:rPr/>
        <w:t xml:space="preserve">. </w:t>
      </w:r>
      <w:r>
        <w:rPr>
          <w:sz w:val="30"/>
          <w:szCs w:val="30"/>
        </w:rPr>
        <w:t>Карты не герметизированы, участникам необходимо иметь при себе файлы или пакеты.</w:t>
      </w:r>
    </w:p>
    <w:p>
      <w:pPr>
        <w:pStyle w:val="Normal"/>
        <w:jc w:val="both"/>
        <w:rPr>
          <w:sz w:val="30"/>
          <w:szCs w:val="28"/>
        </w:rPr>
      </w:pPr>
      <w:r>
        <w:rPr>
          <w:b/>
          <w:sz w:val="30"/>
          <w:szCs w:val="28"/>
        </w:rPr>
        <w:tab/>
        <w:t xml:space="preserve">Дополнительная информация: </w:t>
      </w:r>
      <w:r>
        <w:rPr>
          <w:sz w:val="30"/>
          <w:szCs w:val="28"/>
        </w:rPr>
        <w:t>отметка осуществляется  компостером в карточке участника</w:t>
      </w:r>
    </w:p>
    <w:p>
      <w:pPr>
        <w:pStyle w:val="Normal"/>
        <w:jc w:val="both"/>
        <w:rPr>
          <w:sz w:val="30"/>
          <w:szCs w:val="28"/>
        </w:rPr>
      </w:pPr>
      <w:r>
        <w:rPr>
          <w:sz w:val="30"/>
          <w:szCs w:val="28"/>
        </w:rPr>
        <w:tab/>
        <w:t>Место старта расположено в начале "Аллеи Здоровья"</w:t>
      </w:r>
    </w:p>
    <w:p>
      <w:pPr>
        <w:pStyle w:val="Normal"/>
        <w:ind w:firstLine="708"/>
        <w:rPr>
          <w:b/>
          <w:b/>
          <w:sz w:val="30"/>
          <w:szCs w:val="28"/>
        </w:rPr>
      </w:pPr>
      <w:r>
        <w:rPr>
          <w:b/>
          <w:sz w:val="30"/>
          <w:szCs w:val="28"/>
        </w:rPr>
        <w:t>Параметры дистанций:</w:t>
      </w:r>
    </w:p>
    <w:p>
      <w:pPr>
        <w:pStyle w:val="Normal"/>
        <w:ind w:firstLine="708"/>
        <w:rPr>
          <w:b/>
          <w:b/>
          <w:sz w:val="30"/>
          <w:szCs w:val="28"/>
        </w:rPr>
      </w:pPr>
      <w:r>
        <w:rPr>
          <w:b/>
          <w:sz w:val="30"/>
          <w:szCs w:val="28"/>
        </w:rPr>
      </w:r>
    </w:p>
    <w:tbl>
      <w:tblPr>
        <w:tblW w:w="4050" w:type="pct"/>
        <w:jc w:val="left"/>
        <w:tblInd w:w="95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val="04a0"/>
      </w:tblPr>
      <w:tblGrid>
        <w:gridCol w:w="3918"/>
        <w:gridCol w:w="2979"/>
        <w:gridCol w:w="1828"/>
      </w:tblGrid>
      <w:tr>
        <w:trPr>
          <w:trHeight w:val="340" w:hRule="atLeast"/>
        </w:trPr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Группа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Длина, м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b/>
                <w:b/>
                <w:szCs w:val="26"/>
              </w:rPr>
            </w:pPr>
            <w:r>
              <w:rPr>
                <w:b/>
                <w:szCs w:val="26"/>
              </w:rPr>
              <w:t>Кол-во КП</w:t>
            </w:r>
          </w:p>
        </w:tc>
      </w:tr>
      <w:tr>
        <w:trPr>
          <w:trHeight w:val="340" w:hRule="exact"/>
        </w:trPr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М15, Ж15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3390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</w:tr>
      <w:tr>
        <w:trPr>
          <w:trHeight w:val="340" w:hRule="exact"/>
        </w:trPr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 xml:space="preserve">М19, Ж19, 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4090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>
        <w:trPr>
          <w:trHeight w:val="340" w:hRule="exact"/>
        </w:trPr>
        <w:tc>
          <w:tcPr>
            <w:tcW w:w="3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МЭ, ЖЭ</w:t>
            </w:r>
          </w:p>
        </w:tc>
        <w:tc>
          <w:tcPr>
            <w:tcW w:w="29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5840</w:t>
            </w:r>
          </w:p>
        </w:tc>
        <w:tc>
          <w:tcPr>
            <w:tcW w:w="18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color="auto" w:fill="FFFFFF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tLeast" w:line="27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</w:tbl>
    <w:p>
      <w:pPr>
        <w:pStyle w:val="Normal"/>
        <w:jc w:val="both"/>
        <w:rPr>
          <w:b/>
          <w:b/>
          <w:sz w:val="30"/>
          <w:szCs w:val="28"/>
        </w:rPr>
      </w:pPr>
      <w:r>
        <w:rPr>
          <w:sz w:val="30"/>
          <w:szCs w:val="28"/>
        </w:rPr>
        <w:br/>
      </w:r>
      <w:r>
        <w:rPr>
          <w:b/>
          <w:sz w:val="30"/>
          <w:szCs w:val="28"/>
        </w:rPr>
        <w:tab/>
        <w:t>Стартовый взнос для всех групп 50рублей.</w:t>
      </w:r>
    </w:p>
    <w:p>
      <w:pPr>
        <w:pStyle w:val="Normal"/>
        <w:jc w:val="both"/>
        <w:rPr>
          <w:b/>
          <w:b/>
          <w:sz w:val="30"/>
          <w:szCs w:val="28"/>
        </w:rPr>
      </w:pPr>
      <w:r>
        <w:rPr>
          <w:b/>
          <w:sz w:val="30"/>
          <w:szCs w:val="28"/>
        </w:rPr>
      </w:r>
    </w:p>
    <w:p>
      <w:pPr>
        <w:pStyle w:val="Normal"/>
        <w:jc w:val="both"/>
        <w:rPr>
          <w:sz w:val="30"/>
          <w:szCs w:val="28"/>
        </w:rPr>
      </w:pPr>
      <w:r>
        <w:rPr>
          <w:sz w:val="30"/>
          <w:szCs w:val="28"/>
        </w:rPr>
        <w:tab/>
        <w:t>Контрольные пункты оборудованы красно-белыми призмами и компостером.</w:t>
      </w:r>
    </w:p>
    <w:p>
      <w:pPr>
        <w:pStyle w:val="Normal"/>
        <w:jc w:val="both"/>
        <w:rPr>
          <w:sz w:val="30"/>
          <w:szCs w:val="28"/>
        </w:rPr>
      </w:pPr>
      <w:r>
        <w:rPr>
          <w:sz w:val="30"/>
          <w:szCs w:val="28"/>
        </w:rPr>
      </w:r>
    </w:p>
    <w:p>
      <w:pPr>
        <w:pStyle w:val="Normal"/>
        <w:rPr>
          <w:sz w:val="30"/>
          <w:szCs w:val="28"/>
        </w:rPr>
      </w:pPr>
      <w:r>
        <w:rPr>
          <w:b/>
          <w:sz w:val="30"/>
          <w:szCs w:val="28"/>
        </w:rPr>
        <w:tab/>
        <w:t>Контрольное время</w:t>
      </w:r>
      <w:r>
        <w:rPr>
          <w:sz w:val="30"/>
          <w:szCs w:val="28"/>
        </w:rPr>
        <w:t xml:space="preserve"> для всех групп – 1 час.</w:t>
      </w:r>
    </w:p>
    <w:p>
      <w:pPr>
        <w:pStyle w:val="Normal"/>
        <w:rPr>
          <w:sz w:val="30"/>
          <w:szCs w:val="28"/>
        </w:rPr>
      </w:pPr>
      <w:r>
        <w:rPr>
          <w:sz w:val="30"/>
          <w:szCs w:val="28"/>
        </w:rPr>
      </w:r>
    </w:p>
    <w:p>
      <w:pPr>
        <w:pStyle w:val="Normal"/>
        <w:jc w:val="center"/>
        <w:rPr/>
      </w:pPr>
      <w:r>
        <w:rPr>
          <w:b/>
          <w:caps/>
          <w:sz w:val="30"/>
          <w:szCs w:val="28"/>
        </w:rPr>
        <w:t>Служба дистанции желает Вам успеха!</w:t>
      </w:r>
    </w:p>
    <w:sectPr>
      <w:type w:val="nextPage"/>
      <w:pgSz w:w="11906" w:h="16838"/>
      <w:pgMar w:left="567" w:right="567" w:header="0" w:top="567" w:footer="0" w:bottom="56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102c5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5">
    <w:name w:val="Body Text"/>
    <w:basedOn w:val="Normal"/>
    <w:pPr>
      <w:spacing w:lineRule="auto" w:line="288" w:before="0" w:after="140"/>
    </w:pPr>
    <w:rPr/>
  </w:style>
  <w:style w:type="paragraph" w:styleId="Style16">
    <w:name w:val="List"/>
    <w:basedOn w:val="Style15"/>
    <w:pPr/>
    <w:rPr>
      <w:rFonts w:cs="Free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FreeSans"/>
    </w:rPr>
  </w:style>
  <w:style w:type="paragraph" w:styleId="BalloonText">
    <w:name w:val="Balloon Text"/>
    <w:basedOn w:val="Normal"/>
    <w:semiHidden/>
    <w:qFormat/>
    <w:rsid w:val="00581a72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rsid w:val="00bf088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LibreOffice/5.4.4.2$Linux_X86_64 LibreOffice_project/40m0$Build-2</Application>
  <Pages>1</Pages>
  <Words>118</Words>
  <Characters>746</Characters>
  <CharactersWithSpaces>851</CharactersWithSpaces>
  <Paragraphs>25</Paragraphs>
  <Company>WareZ Provider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2018-02-20T12:27:00Z</dcterms:created>
  <dc:creator>www.PHILka.RU</dc:creator>
  <dc:description/>
  <dc:language>ru-RU</dc:language>
  <cp:lastModifiedBy/>
  <cp:lastPrinted>2013-05-26T05:08:00Z</cp:lastPrinted>
  <dcterms:modified xsi:type="dcterms:W3CDTF">2018-03-01T09:07:28Z</dcterms:modified>
  <cp:revision>4</cp:revision>
  <dc:subject/>
  <dc:title>Российский Азимут – 2010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WareZ Provider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